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E460" w14:textId="77777777" w:rsidR="001225D9" w:rsidRDefault="008B2A18">
      <w:pPr>
        <w:rPr>
          <w:rFonts w:ascii="ＭＳ ゴシック" w:eastAsia="ＭＳ ゴシック" w:hAnsi="ＭＳ ゴシック"/>
        </w:rPr>
      </w:pPr>
      <w:r w:rsidRPr="002D4E9A">
        <w:rPr>
          <w:rFonts w:ascii="ＭＳ ゴシック" w:eastAsia="ＭＳ ゴシック" w:hAnsi="ＭＳ ゴシック" w:hint="eastAsia"/>
        </w:rPr>
        <w:t>別</w:t>
      </w:r>
      <w:r w:rsidR="00156F42" w:rsidRPr="002D4E9A">
        <w:rPr>
          <w:rFonts w:ascii="ＭＳ ゴシック" w:eastAsia="ＭＳ ゴシック" w:hAnsi="ＭＳ ゴシック" w:hint="eastAsia"/>
        </w:rPr>
        <w:t xml:space="preserve">　</w:t>
      </w:r>
      <w:r w:rsidRPr="002D4E9A">
        <w:rPr>
          <w:rFonts w:ascii="ＭＳ ゴシック" w:eastAsia="ＭＳ ゴシック" w:hAnsi="ＭＳ ゴシック" w:hint="eastAsia"/>
        </w:rPr>
        <w:t>表</w:t>
      </w:r>
    </w:p>
    <w:p w14:paraId="3EEE0015" w14:textId="77777777" w:rsidR="00801F96" w:rsidRPr="002D4E9A" w:rsidRDefault="00801F96">
      <w:pPr>
        <w:rPr>
          <w:rFonts w:ascii="ＭＳ ゴシック" w:eastAsia="ＭＳ ゴシック" w:hAnsi="ＭＳ ゴシック"/>
        </w:rPr>
      </w:pPr>
    </w:p>
    <w:tbl>
      <w:tblPr>
        <w:tblStyle w:val="a3"/>
        <w:tblW w:w="0" w:type="auto"/>
        <w:tblLook w:val="04A0" w:firstRow="1" w:lastRow="0" w:firstColumn="1" w:lastColumn="0" w:noHBand="0" w:noVBand="1"/>
      </w:tblPr>
      <w:tblGrid>
        <w:gridCol w:w="427"/>
        <w:gridCol w:w="2810"/>
        <w:gridCol w:w="3953"/>
        <w:gridCol w:w="6236"/>
      </w:tblGrid>
      <w:tr w:rsidR="008B2A18" w:rsidRPr="00112D7A" w14:paraId="7EC18CEE" w14:textId="77777777" w:rsidTr="00D73856">
        <w:trPr>
          <w:trHeight w:val="351"/>
        </w:trPr>
        <w:tc>
          <w:tcPr>
            <w:tcW w:w="426" w:type="dxa"/>
          </w:tcPr>
          <w:p w14:paraId="4B85EADD" w14:textId="77777777" w:rsidR="008B2A18" w:rsidRPr="00112D7A" w:rsidRDefault="008B2A18"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区分</w:t>
            </w:r>
          </w:p>
        </w:tc>
        <w:tc>
          <w:tcPr>
            <w:tcW w:w="2832" w:type="dxa"/>
          </w:tcPr>
          <w:p w14:paraId="6B8FF3D4" w14:textId="77777777" w:rsidR="008B2A18" w:rsidRPr="00112D7A" w:rsidRDefault="008B2A18" w:rsidP="00112D7A">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公</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募</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事</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業</w:t>
            </w:r>
          </w:p>
        </w:tc>
        <w:tc>
          <w:tcPr>
            <w:tcW w:w="3990" w:type="dxa"/>
          </w:tcPr>
          <w:p w14:paraId="0C89FA2A" w14:textId="77777777" w:rsidR="008B2A18" w:rsidRPr="00112D7A" w:rsidRDefault="008B2A18" w:rsidP="00112D7A">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県</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事</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業</w:t>
            </w:r>
          </w:p>
        </w:tc>
        <w:tc>
          <w:tcPr>
            <w:tcW w:w="6300" w:type="dxa"/>
          </w:tcPr>
          <w:p w14:paraId="244ED156" w14:textId="77777777" w:rsidR="008B2A18" w:rsidRPr="00112D7A" w:rsidRDefault="008B2A18" w:rsidP="00112D7A">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地</w:t>
            </w:r>
            <w:r w:rsidR="00156F42" w:rsidRPr="00112D7A">
              <w:rPr>
                <w:rFonts w:ascii="ＭＳ ゴシック" w:eastAsia="ＭＳ ゴシック" w:hAnsi="ＭＳ ゴシック" w:hint="eastAsia"/>
                <w:sz w:val="20"/>
                <w:szCs w:val="20"/>
              </w:rPr>
              <w:t xml:space="preserve">　　</w:t>
            </w:r>
            <w:r w:rsidR="00831100">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区</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事</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業</w:t>
            </w:r>
          </w:p>
        </w:tc>
      </w:tr>
      <w:tr w:rsidR="008B2A18" w:rsidRPr="00112D7A" w14:paraId="6490F99D" w14:textId="77777777" w:rsidTr="00D73856">
        <w:trPr>
          <w:trHeight w:val="70"/>
        </w:trPr>
        <w:tc>
          <w:tcPr>
            <w:tcW w:w="426" w:type="dxa"/>
            <w:vAlign w:val="center"/>
          </w:tcPr>
          <w:p w14:paraId="62488B9B" w14:textId="77777777" w:rsidR="00B50BC0" w:rsidRDefault="00B50BC0" w:rsidP="00D73856">
            <w:pPr>
              <w:spacing w:line="280" w:lineRule="exact"/>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事</w:t>
            </w:r>
          </w:p>
          <w:p w14:paraId="1420B0F9" w14:textId="77777777" w:rsidR="00D73856" w:rsidRPr="00112D7A" w:rsidRDefault="00D73856" w:rsidP="00D73856">
            <w:pPr>
              <w:spacing w:line="280" w:lineRule="exact"/>
              <w:jc w:val="center"/>
              <w:rPr>
                <w:rFonts w:ascii="ＭＳ ゴシック" w:eastAsia="ＭＳ ゴシック" w:hAnsi="ＭＳ ゴシック"/>
                <w:sz w:val="20"/>
                <w:szCs w:val="20"/>
              </w:rPr>
            </w:pPr>
          </w:p>
          <w:p w14:paraId="4531F701" w14:textId="2FB998B7" w:rsidR="00B50BC0" w:rsidRPr="00112D7A" w:rsidRDefault="00FE496F" w:rsidP="00D7385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0B6A87AA" wp14:editId="35343A9E">
                      <wp:simplePos x="0" y="0"/>
                      <wp:positionH relativeFrom="column">
                        <wp:posOffset>-532130</wp:posOffset>
                      </wp:positionH>
                      <wp:positionV relativeFrom="paragraph">
                        <wp:posOffset>3810</wp:posOffset>
                      </wp:positionV>
                      <wp:extent cx="333375" cy="342900"/>
                      <wp:effectExtent l="5080" t="7620" r="1397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solidFill>
                                <a:srgbClr val="FFFFFF">
                                  <a:alpha val="0"/>
                                </a:srgbClr>
                              </a:solidFill>
                              <a:ln w="9525">
                                <a:solidFill>
                                  <a:schemeClr val="bg1">
                                    <a:lumMod val="100000"/>
                                    <a:lumOff val="0"/>
                                  </a:schemeClr>
                                </a:solidFill>
                                <a:miter lim="800000"/>
                                <a:headEnd/>
                                <a:tailEnd/>
                              </a:ln>
                            </wps:spPr>
                            <wps:txbx>
                              <w:txbxContent>
                                <w:p w14:paraId="007C3E41" w14:textId="77777777" w:rsidR="00181830" w:rsidRDefault="00181830">
                                  <w:r>
                                    <w:rPr>
                                      <w:rFonts w:hint="eastAsia"/>
                                    </w:rPr>
                                    <w:t>10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A87AA" id="_x0000_t202" coordsize="21600,21600" o:spt="202" path="m,l,21600r21600,l21600,xe">
                      <v:stroke joinstyle="miter"/>
                      <v:path gradientshapeok="t" o:connecttype="rect"/>
                    </v:shapetype>
                    <v:shape id="Text Box 3" o:spid="_x0000_s1026" type="#_x0000_t202" style="position:absolute;left:0;text-align:left;margin-left:-41.9pt;margin-top:.3pt;width:26.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" strokecolor="white [3212]">
                      <v:fill opacity="0"/>
                      <v:textbox style="layout-flow:vertical-ideographic" inset="5.85pt,.7pt,5.85pt,.7pt">
                        <w:txbxContent>
                          <w:p w14:paraId="007C3E41" w14:textId="77777777" w:rsidR="00181830" w:rsidRDefault="00181830">
                            <w:r>
                              <w:rPr>
                                <w:rFonts w:hint="eastAsia"/>
                              </w:rPr>
                              <w:t>10</w:t>
                            </w:r>
                          </w:p>
                        </w:txbxContent>
                      </v:textbox>
                    </v:shape>
                  </w:pict>
                </mc:Fallback>
              </mc:AlternateContent>
            </w:r>
            <w:r w:rsidR="00B50BC0" w:rsidRPr="00112D7A">
              <w:rPr>
                <w:rFonts w:ascii="ＭＳ ゴシック" w:eastAsia="ＭＳ ゴシック" w:hAnsi="ＭＳ ゴシック" w:hint="eastAsia"/>
                <w:sz w:val="20"/>
                <w:szCs w:val="20"/>
              </w:rPr>
              <w:t>業</w:t>
            </w:r>
          </w:p>
          <w:p w14:paraId="28DDC432" w14:textId="77777777" w:rsidR="00B50BC0" w:rsidRPr="00112D7A" w:rsidRDefault="00B50BC0" w:rsidP="00D73856">
            <w:pPr>
              <w:spacing w:line="280" w:lineRule="exact"/>
              <w:jc w:val="center"/>
              <w:rPr>
                <w:rFonts w:ascii="ＭＳ ゴシック" w:eastAsia="ＭＳ ゴシック" w:hAnsi="ＭＳ ゴシック"/>
                <w:sz w:val="20"/>
                <w:szCs w:val="20"/>
              </w:rPr>
            </w:pPr>
          </w:p>
          <w:p w14:paraId="5EBC7C0B" w14:textId="77777777" w:rsidR="00B50BC0" w:rsidRPr="00112D7A" w:rsidRDefault="00B50BC0" w:rsidP="00D73856">
            <w:pPr>
              <w:spacing w:line="280" w:lineRule="exact"/>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の</w:t>
            </w:r>
          </w:p>
          <w:p w14:paraId="7FEF8F94" w14:textId="77777777" w:rsidR="00B50BC0" w:rsidRPr="00112D7A" w:rsidRDefault="00B50BC0" w:rsidP="00D73856">
            <w:pPr>
              <w:spacing w:line="280" w:lineRule="exact"/>
              <w:jc w:val="center"/>
              <w:rPr>
                <w:rFonts w:ascii="ＭＳ ゴシック" w:eastAsia="ＭＳ ゴシック" w:hAnsi="ＭＳ ゴシック"/>
                <w:sz w:val="20"/>
                <w:szCs w:val="20"/>
              </w:rPr>
            </w:pPr>
          </w:p>
          <w:p w14:paraId="24641BF3" w14:textId="77777777" w:rsidR="00B50BC0" w:rsidRPr="00112D7A" w:rsidRDefault="00B50BC0" w:rsidP="00D73856">
            <w:pPr>
              <w:spacing w:line="280" w:lineRule="exact"/>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内</w:t>
            </w:r>
          </w:p>
          <w:p w14:paraId="2F91046F" w14:textId="77777777" w:rsidR="00B50BC0" w:rsidRPr="00112D7A" w:rsidRDefault="00B50BC0" w:rsidP="00D73856">
            <w:pPr>
              <w:spacing w:line="280" w:lineRule="exact"/>
              <w:jc w:val="center"/>
              <w:rPr>
                <w:rFonts w:ascii="ＭＳ ゴシック" w:eastAsia="ＭＳ ゴシック" w:hAnsi="ＭＳ ゴシック"/>
                <w:sz w:val="20"/>
                <w:szCs w:val="20"/>
              </w:rPr>
            </w:pPr>
          </w:p>
          <w:p w14:paraId="6963D0EA" w14:textId="77777777" w:rsidR="008B2A18" w:rsidRPr="00112D7A" w:rsidRDefault="00B50BC0" w:rsidP="00D73856">
            <w:pPr>
              <w:spacing w:line="280" w:lineRule="exact"/>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容</w:t>
            </w:r>
          </w:p>
        </w:tc>
        <w:tc>
          <w:tcPr>
            <w:tcW w:w="2832" w:type="dxa"/>
          </w:tcPr>
          <w:p w14:paraId="3552A2DC" w14:textId="77777777" w:rsidR="008B2A18" w:rsidRDefault="008B2A18"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森林ボランティア団体等が、広く地域住民等の参加を呼びかけ、森林整備、環境緑化の推進を図り、緑豊かな県土づくりや募金活動の活性化に資するもので他の模範となるもの</w:t>
            </w:r>
          </w:p>
          <w:p w14:paraId="3E3EA372" w14:textId="77777777" w:rsidR="0041461D" w:rsidRPr="00112D7A" w:rsidRDefault="0041461D" w:rsidP="00112D7A">
            <w:pPr>
              <w:spacing w:line="280" w:lineRule="exact"/>
              <w:rPr>
                <w:rFonts w:ascii="ＭＳ ゴシック" w:eastAsia="ＭＳ ゴシック" w:hAnsi="ＭＳ ゴシック"/>
                <w:sz w:val="20"/>
                <w:szCs w:val="20"/>
              </w:rPr>
            </w:pPr>
          </w:p>
          <w:p w14:paraId="041117DF" w14:textId="77777777" w:rsidR="008B2A18" w:rsidRPr="00112D7A" w:rsidRDefault="008B2A18" w:rsidP="0041461D">
            <w:pPr>
              <w:pStyle w:val="a4"/>
              <w:numPr>
                <w:ilvl w:val="0"/>
                <w:numId w:val="1"/>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募集対象事業の詳細は、緑の募金公募事業募集要領による。</w:t>
            </w:r>
          </w:p>
        </w:tc>
        <w:tc>
          <w:tcPr>
            <w:tcW w:w="3990" w:type="dxa"/>
          </w:tcPr>
          <w:p w14:paraId="1ECD761E" w14:textId="77777777" w:rsidR="008B2A18" w:rsidRPr="00112D7A" w:rsidRDefault="008B2A18"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長野県緑の基金の事業計画に基づき行う次の事業とする。</w:t>
            </w:r>
          </w:p>
          <w:p w14:paraId="4B3927E7" w14:textId="77777777" w:rsidR="00831100" w:rsidRDefault="00831100" w:rsidP="00112D7A">
            <w:pPr>
              <w:spacing w:line="280" w:lineRule="exact"/>
              <w:rPr>
                <w:rFonts w:ascii="ＭＳ ゴシック" w:eastAsia="ＭＳ ゴシック" w:hAnsi="ＭＳ ゴシック"/>
                <w:sz w:val="20"/>
                <w:szCs w:val="20"/>
              </w:rPr>
            </w:pPr>
          </w:p>
          <w:p w14:paraId="6ABC9BF0" w14:textId="77777777" w:rsidR="008B2A18" w:rsidRPr="00112D7A" w:rsidRDefault="008B2A18"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１　森林の整備事業</w:t>
            </w:r>
          </w:p>
          <w:p w14:paraId="60B729EA" w14:textId="77777777" w:rsidR="00883CEB" w:rsidRDefault="00883CEB" w:rsidP="00112D7A">
            <w:pPr>
              <w:spacing w:line="280" w:lineRule="exact"/>
              <w:rPr>
                <w:rFonts w:ascii="ＭＳ ゴシック" w:eastAsia="ＭＳ ゴシック" w:hAnsi="ＭＳ ゴシック"/>
                <w:sz w:val="20"/>
                <w:szCs w:val="20"/>
              </w:rPr>
            </w:pPr>
          </w:p>
          <w:p w14:paraId="6DCFED24" w14:textId="77777777" w:rsidR="008B2A18" w:rsidRPr="00112D7A" w:rsidRDefault="008B2A18"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２　緑化の推進事業</w:t>
            </w:r>
          </w:p>
          <w:p w14:paraId="5CC976F0" w14:textId="77777777" w:rsidR="00883CEB"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（１）</w:t>
            </w:r>
            <w:r w:rsidR="008B2A18" w:rsidRPr="00112D7A">
              <w:rPr>
                <w:rFonts w:ascii="ＭＳ ゴシック" w:eastAsia="ＭＳ ゴシック" w:hAnsi="ＭＳ ゴシック" w:hint="eastAsia"/>
                <w:sz w:val="20"/>
                <w:szCs w:val="20"/>
              </w:rPr>
              <w:t>学校緑化、工場等緑化及び公園等施</w:t>
            </w:r>
            <w:r w:rsidR="00883CEB">
              <w:rPr>
                <w:rFonts w:ascii="ＭＳ ゴシック" w:eastAsia="ＭＳ ゴシック" w:hAnsi="ＭＳ ゴシック" w:hint="eastAsia"/>
                <w:sz w:val="20"/>
                <w:szCs w:val="20"/>
              </w:rPr>
              <w:t xml:space="preserve">　　</w:t>
            </w:r>
          </w:p>
          <w:p w14:paraId="37E4AE94" w14:textId="77777777" w:rsidR="008B2A18" w:rsidRPr="00112D7A" w:rsidRDefault="00883CEB" w:rsidP="00112D7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B2A18" w:rsidRPr="00112D7A">
              <w:rPr>
                <w:rFonts w:ascii="ＭＳ ゴシック" w:eastAsia="ＭＳ ゴシック" w:hAnsi="ＭＳ ゴシック" w:hint="eastAsia"/>
                <w:sz w:val="20"/>
                <w:szCs w:val="20"/>
              </w:rPr>
              <w:t>設の緑化</w:t>
            </w:r>
          </w:p>
          <w:p w14:paraId="5B0A31FD" w14:textId="77777777" w:rsidR="008B2A18"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（２）</w:t>
            </w:r>
            <w:r w:rsidR="008B2A18" w:rsidRPr="00112D7A">
              <w:rPr>
                <w:rFonts w:ascii="ＭＳ ゴシック" w:eastAsia="ＭＳ ゴシック" w:hAnsi="ＭＳ ゴシック" w:hint="eastAsia"/>
                <w:sz w:val="20"/>
                <w:szCs w:val="20"/>
              </w:rPr>
              <w:t>植樹</w:t>
            </w:r>
            <w:r w:rsidR="00B50BC0" w:rsidRPr="00112D7A">
              <w:rPr>
                <w:rFonts w:ascii="ＭＳ ゴシック" w:eastAsia="ＭＳ ゴシック" w:hAnsi="ＭＳ ゴシック" w:hint="eastAsia"/>
                <w:sz w:val="20"/>
                <w:szCs w:val="20"/>
              </w:rPr>
              <w:t>・育樹祭等行事及び苗木の配布</w:t>
            </w:r>
          </w:p>
          <w:p w14:paraId="312CA907"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（３）</w:t>
            </w:r>
            <w:r w:rsidR="00B50BC0" w:rsidRPr="00112D7A">
              <w:rPr>
                <w:rFonts w:ascii="ＭＳ ゴシック" w:eastAsia="ＭＳ ゴシック" w:hAnsi="ＭＳ ゴシック" w:hint="eastAsia"/>
                <w:sz w:val="20"/>
                <w:szCs w:val="20"/>
              </w:rPr>
              <w:t>みどりの少年団育成</w:t>
            </w:r>
          </w:p>
          <w:p w14:paraId="195D3D86"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（４）</w:t>
            </w:r>
            <w:r w:rsidR="00B50BC0" w:rsidRPr="00112D7A">
              <w:rPr>
                <w:rFonts w:ascii="ＭＳ ゴシック" w:eastAsia="ＭＳ ゴシック" w:hAnsi="ＭＳ ゴシック" w:hint="eastAsia"/>
                <w:sz w:val="20"/>
                <w:szCs w:val="20"/>
              </w:rPr>
              <w:t>講演・研修会等、緑化宣伝</w:t>
            </w:r>
          </w:p>
          <w:p w14:paraId="290DF833" w14:textId="77777777" w:rsidR="00883CEB" w:rsidRDefault="00883CEB" w:rsidP="00112D7A">
            <w:pPr>
              <w:spacing w:line="280" w:lineRule="exact"/>
              <w:rPr>
                <w:rFonts w:ascii="ＭＳ ゴシック" w:eastAsia="ＭＳ ゴシック" w:hAnsi="ＭＳ ゴシック"/>
                <w:sz w:val="20"/>
                <w:szCs w:val="20"/>
              </w:rPr>
            </w:pPr>
          </w:p>
          <w:p w14:paraId="17F7910D"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３　国際協力の推進事業</w:t>
            </w:r>
          </w:p>
          <w:p w14:paraId="0F844F01" w14:textId="77777777" w:rsidR="00883CEB" w:rsidRDefault="00883CEB" w:rsidP="00112D7A">
            <w:pPr>
              <w:spacing w:line="280" w:lineRule="exact"/>
              <w:rPr>
                <w:rFonts w:ascii="ＭＳ ゴシック" w:eastAsia="ＭＳ ゴシック" w:hAnsi="ＭＳ ゴシック"/>
                <w:sz w:val="20"/>
                <w:szCs w:val="20"/>
              </w:rPr>
            </w:pPr>
          </w:p>
          <w:p w14:paraId="61D7A471"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４　募金活動推進事業</w:t>
            </w:r>
          </w:p>
          <w:p w14:paraId="28CC5D0B" w14:textId="77777777" w:rsidR="00883CEB" w:rsidRDefault="00883CEB" w:rsidP="0041461D">
            <w:pPr>
              <w:spacing w:line="280" w:lineRule="exact"/>
              <w:rPr>
                <w:rFonts w:ascii="ＭＳ ゴシック" w:eastAsia="ＭＳ ゴシック" w:hAnsi="ＭＳ ゴシック"/>
                <w:sz w:val="20"/>
                <w:szCs w:val="20"/>
              </w:rPr>
            </w:pPr>
          </w:p>
          <w:p w14:paraId="431A283E" w14:textId="77777777" w:rsidR="00B50BC0" w:rsidRPr="00112D7A" w:rsidRDefault="00B50BC0" w:rsidP="0041461D">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５　その他特に必要と認めるもの</w:t>
            </w:r>
          </w:p>
        </w:tc>
        <w:tc>
          <w:tcPr>
            <w:tcW w:w="6300" w:type="dxa"/>
          </w:tcPr>
          <w:p w14:paraId="5D86A3AB" w14:textId="77777777" w:rsidR="00831100"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地区緑化推進団体の事業計画に基づき行う次の事業とする。</w:t>
            </w:r>
          </w:p>
          <w:p w14:paraId="1141CC76" w14:textId="77777777" w:rsidR="00831100" w:rsidRDefault="00831100" w:rsidP="00112D7A">
            <w:pPr>
              <w:spacing w:line="280" w:lineRule="exact"/>
              <w:rPr>
                <w:rFonts w:ascii="ＭＳ ゴシック" w:eastAsia="ＭＳ ゴシック" w:hAnsi="ＭＳ ゴシック"/>
                <w:sz w:val="20"/>
                <w:szCs w:val="20"/>
              </w:rPr>
            </w:pPr>
          </w:p>
          <w:p w14:paraId="244D8F94"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１　森林の整備事業</w:t>
            </w:r>
          </w:p>
          <w:p w14:paraId="4E89E9E5" w14:textId="77777777" w:rsidR="00112D7A" w:rsidRPr="001110CA" w:rsidRDefault="00112D7A" w:rsidP="00112D7A">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110CA">
              <w:rPr>
                <w:rFonts w:ascii="ＭＳ ゴシック" w:eastAsia="ＭＳ ゴシック" w:hAnsi="ＭＳ ゴシック" w:hint="eastAsia"/>
                <w:sz w:val="20"/>
                <w:szCs w:val="20"/>
              </w:rPr>
              <w:t xml:space="preserve">市町村が事業主体となるものにあっては、民間団体、地域住民　</w:t>
            </w:r>
          </w:p>
          <w:p w14:paraId="1BDEDAD3"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等に参加を呼びかけて実施する等、民間団体等の自発的な活動に</w:t>
            </w:r>
          </w:p>
          <w:p w14:paraId="4F7D81F4"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よる森林・林業への参画意識を高め、又は住民の理解と関心を深　</w:t>
            </w:r>
          </w:p>
          <w:p w14:paraId="1CEF5B6A"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めるための啓発となるものとする。</w:t>
            </w:r>
          </w:p>
          <w:p w14:paraId="2592A8F5" w14:textId="77777777" w:rsidR="00883CEB" w:rsidRDefault="00883CEB" w:rsidP="00112D7A">
            <w:pPr>
              <w:spacing w:line="280" w:lineRule="exact"/>
              <w:rPr>
                <w:rFonts w:ascii="ＭＳ ゴシック" w:eastAsia="ＭＳ ゴシック" w:hAnsi="ＭＳ ゴシック"/>
                <w:sz w:val="20"/>
                <w:szCs w:val="20"/>
              </w:rPr>
            </w:pPr>
          </w:p>
          <w:p w14:paraId="0668825E"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２　緑化の推進事業</w:t>
            </w:r>
          </w:p>
          <w:p w14:paraId="725E0EF0" w14:textId="77777777" w:rsidR="00112D7A" w:rsidRPr="001110CA" w:rsidRDefault="00112D7A"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1110CA">
              <w:rPr>
                <w:rFonts w:ascii="ＭＳ ゴシック" w:eastAsia="ＭＳ ゴシック" w:hAnsi="ＭＳ ゴシック" w:hint="eastAsia"/>
                <w:sz w:val="20"/>
                <w:szCs w:val="20"/>
              </w:rPr>
              <w:t>次のいずれかに該当するものする。ただし、市町村が事業主体</w:t>
            </w:r>
          </w:p>
          <w:p w14:paraId="1D6FEF45"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となるものにあっては、地域住民等に参加を呼びかけて実施する</w:t>
            </w:r>
          </w:p>
          <w:p w14:paraId="6A3AFB10"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植樹活動、緑化維持活動等のほか、緑化に関する普及啓発の取組　</w:t>
            </w:r>
          </w:p>
          <w:p w14:paraId="73BE7C36" w14:textId="77777777" w:rsidR="00112D7A" w:rsidRPr="001110CA" w:rsidRDefault="00112D7A" w:rsidP="00112D7A">
            <w:pPr>
              <w:spacing w:line="280" w:lineRule="exact"/>
              <w:rPr>
                <w:rFonts w:ascii="ＭＳ ゴシック" w:eastAsia="ＭＳ ゴシック" w:hAnsi="ＭＳ ゴシック"/>
                <w:sz w:val="20"/>
                <w:szCs w:val="20"/>
              </w:rPr>
            </w:pPr>
            <w:r w:rsidRPr="001110CA">
              <w:rPr>
                <w:rFonts w:ascii="ＭＳ ゴシック" w:eastAsia="ＭＳ ゴシック" w:hAnsi="ＭＳ ゴシック" w:hint="eastAsia"/>
                <w:sz w:val="20"/>
                <w:szCs w:val="20"/>
              </w:rPr>
              <w:t xml:space="preserve">　みであって、募金活動の活性化に資するものとする。</w:t>
            </w:r>
          </w:p>
          <w:p w14:paraId="6DB016EE"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（１）</w:t>
            </w:r>
            <w:r w:rsidR="00B50BC0" w:rsidRPr="00112D7A">
              <w:rPr>
                <w:rFonts w:ascii="ＭＳ ゴシック" w:eastAsia="ＭＳ ゴシック" w:hAnsi="ＭＳ ゴシック" w:hint="eastAsia"/>
                <w:sz w:val="20"/>
                <w:szCs w:val="20"/>
              </w:rPr>
              <w:t>学校緑化、工場等緑化及び公園等施設の緑化</w:t>
            </w:r>
          </w:p>
          <w:p w14:paraId="176C9748"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（２）</w:t>
            </w:r>
            <w:r w:rsidR="00B50BC0" w:rsidRPr="00112D7A">
              <w:rPr>
                <w:rFonts w:ascii="ＭＳ ゴシック" w:eastAsia="ＭＳ ゴシック" w:hAnsi="ＭＳ ゴシック" w:hint="eastAsia"/>
                <w:sz w:val="20"/>
                <w:szCs w:val="20"/>
              </w:rPr>
              <w:t>植樹・育樹祭等行事及び苗木の配布</w:t>
            </w:r>
          </w:p>
          <w:p w14:paraId="3BF47182"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（３）</w:t>
            </w:r>
            <w:r w:rsidR="00B50BC0" w:rsidRPr="00112D7A">
              <w:rPr>
                <w:rFonts w:ascii="ＭＳ ゴシック" w:eastAsia="ＭＳ ゴシック" w:hAnsi="ＭＳ ゴシック" w:hint="eastAsia"/>
                <w:sz w:val="20"/>
                <w:szCs w:val="20"/>
              </w:rPr>
              <w:t>みどりの少年団育成</w:t>
            </w:r>
          </w:p>
          <w:p w14:paraId="2BB36597" w14:textId="77777777" w:rsidR="00B50BC0" w:rsidRPr="00112D7A" w:rsidRDefault="00595F1F"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（４）</w:t>
            </w:r>
            <w:r w:rsidR="00B50BC0" w:rsidRPr="00112D7A">
              <w:rPr>
                <w:rFonts w:ascii="ＭＳ ゴシック" w:eastAsia="ＭＳ ゴシック" w:hAnsi="ＭＳ ゴシック" w:hint="eastAsia"/>
                <w:sz w:val="20"/>
                <w:szCs w:val="20"/>
              </w:rPr>
              <w:t>講演・研修会等、緑化宣伝</w:t>
            </w:r>
          </w:p>
          <w:p w14:paraId="1C4D11C6" w14:textId="77777777" w:rsidR="00883CEB" w:rsidRDefault="00883CEB" w:rsidP="00112D7A">
            <w:pPr>
              <w:spacing w:line="280" w:lineRule="exact"/>
              <w:rPr>
                <w:rFonts w:ascii="ＭＳ ゴシック" w:eastAsia="ＭＳ ゴシック" w:hAnsi="ＭＳ ゴシック"/>
                <w:sz w:val="20"/>
                <w:szCs w:val="20"/>
              </w:rPr>
            </w:pPr>
          </w:p>
          <w:p w14:paraId="53AF8A15"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３　国際協力の推進事業</w:t>
            </w:r>
          </w:p>
          <w:p w14:paraId="10512777" w14:textId="77777777" w:rsidR="00883CEB" w:rsidRDefault="00883CEB" w:rsidP="00112D7A">
            <w:pPr>
              <w:spacing w:line="280" w:lineRule="exact"/>
              <w:rPr>
                <w:rFonts w:ascii="ＭＳ ゴシック" w:eastAsia="ＭＳ ゴシック" w:hAnsi="ＭＳ ゴシック"/>
                <w:sz w:val="20"/>
                <w:szCs w:val="20"/>
              </w:rPr>
            </w:pPr>
          </w:p>
          <w:p w14:paraId="1463BFEC" w14:textId="77777777" w:rsidR="00B50BC0" w:rsidRPr="00112D7A" w:rsidRDefault="00B50BC0"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４　募金活動推進事業</w:t>
            </w:r>
          </w:p>
          <w:p w14:paraId="51C68358" w14:textId="77777777" w:rsidR="00883CEB" w:rsidRDefault="00883CEB" w:rsidP="0041461D">
            <w:pPr>
              <w:spacing w:line="280" w:lineRule="exact"/>
              <w:rPr>
                <w:rFonts w:ascii="ＭＳ ゴシック" w:eastAsia="ＭＳ ゴシック" w:hAnsi="ＭＳ ゴシック"/>
                <w:sz w:val="20"/>
                <w:szCs w:val="20"/>
              </w:rPr>
            </w:pPr>
          </w:p>
          <w:p w14:paraId="47A9B32A" w14:textId="77777777" w:rsidR="00B50BC0" w:rsidRDefault="00B50BC0" w:rsidP="0041461D">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５　その他特に必要と認めるもの</w:t>
            </w:r>
          </w:p>
          <w:p w14:paraId="544B372F" w14:textId="77777777" w:rsidR="00831100" w:rsidRPr="00112D7A" w:rsidRDefault="00831100" w:rsidP="0041461D">
            <w:pPr>
              <w:spacing w:line="280" w:lineRule="exact"/>
              <w:rPr>
                <w:rFonts w:ascii="ＭＳ ゴシック" w:eastAsia="ＭＳ ゴシック" w:hAnsi="ＭＳ ゴシック"/>
                <w:sz w:val="20"/>
                <w:szCs w:val="20"/>
              </w:rPr>
            </w:pPr>
          </w:p>
        </w:tc>
      </w:tr>
    </w:tbl>
    <w:p w14:paraId="28C4D953" w14:textId="77777777" w:rsidR="00831100" w:rsidRDefault="00831100" w:rsidP="00112D7A">
      <w:pPr>
        <w:spacing w:line="280" w:lineRule="exact"/>
        <w:ind w:firstLineChars="100" w:firstLine="200"/>
        <w:rPr>
          <w:rFonts w:ascii="ＭＳ ゴシック" w:eastAsia="ＭＳ ゴシック" w:hAnsi="ＭＳ ゴシック"/>
          <w:sz w:val="20"/>
          <w:szCs w:val="20"/>
        </w:rPr>
      </w:pPr>
    </w:p>
    <w:p w14:paraId="22D1FE1A" w14:textId="77777777" w:rsidR="00801F96" w:rsidRDefault="00801F96" w:rsidP="00112D7A">
      <w:pPr>
        <w:spacing w:line="280" w:lineRule="exact"/>
        <w:ind w:firstLineChars="100" w:firstLine="200"/>
        <w:rPr>
          <w:rFonts w:ascii="ＭＳ ゴシック" w:eastAsia="ＭＳ ゴシック" w:hAnsi="ＭＳ ゴシック"/>
          <w:sz w:val="20"/>
          <w:szCs w:val="20"/>
        </w:rPr>
      </w:pPr>
    </w:p>
    <w:p w14:paraId="6D0DE0B8" w14:textId="77777777" w:rsidR="00804719" w:rsidRDefault="00804719" w:rsidP="00801F96">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lastRenderedPageBreak/>
        <w:t>別</w:t>
      </w:r>
      <w:r w:rsidR="00156F42" w:rsidRPr="00112D7A">
        <w:rPr>
          <w:rFonts w:ascii="ＭＳ ゴシック" w:eastAsia="ＭＳ ゴシック" w:hAnsi="ＭＳ ゴシック" w:hint="eastAsia"/>
          <w:sz w:val="20"/>
          <w:szCs w:val="20"/>
        </w:rPr>
        <w:t xml:space="preserve">　</w:t>
      </w:r>
      <w:r w:rsidRPr="00112D7A">
        <w:rPr>
          <w:rFonts w:ascii="ＭＳ ゴシック" w:eastAsia="ＭＳ ゴシック" w:hAnsi="ＭＳ ゴシック" w:hint="eastAsia"/>
          <w:sz w:val="20"/>
          <w:szCs w:val="20"/>
        </w:rPr>
        <w:t>表（続き）</w:t>
      </w:r>
    </w:p>
    <w:p w14:paraId="4872D24D" w14:textId="77777777" w:rsidR="00801F96" w:rsidRPr="00112D7A" w:rsidRDefault="00801F96" w:rsidP="00112D7A">
      <w:pPr>
        <w:spacing w:line="280" w:lineRule="exact"/>
        <w:ind w:firstLineChars="100" w:firstLine="200"/>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426"/>
        <w:gridCol w:w="2806"/>
        <w:gridCol w:w="3951"/>
        <w:gridCol w:w="6243"/>
      </w:tblGrid>
      <w:tr w:rsidR="00D73856" w:rsidRPr="00112D7A" w14:paraId="6BAA1384" w14:textId="77777777" w:rsidTr="00D73856">
        <w:tc>
          <w:tcPr>
            <w:tcW w:w="426" w:type="dxa"/>
          </w:tcPr>
          <w:p w14:paraId="77FABDB2" w14:textId="77777777" w:rsidR="00D73856" w:rsidRPr="00112D7A" w:rsidRDefault="00D73856" w:rsidP="001A31F0">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区分</w:t>
            </w:r>
          </w:p>
        </w:tc>
        <w:tc>
          <w:tcPr>
            <w:tcW w:w="2832" w:type="dxa"/>
          </w:tcPr>
          <w:p w14:paraId="694C3AD1" w14:textId="77777777" w:rsidR="00D73856" w:rsidRPr="00112D7A" w:rsidRDefault="00D73856" w:rsidP="001A31F0">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公　募　事　業</w:t>
            </w:r>
          </w:p>
        </w:tc>
        <w:tc>
          <w:tcPr>
            <w:tcW w:w="3990" w:type="dxa"/>
          </w:tcPr>
          <w:p w14:paraId="2C794629" w14:textId="77777777" w:rsidR="00D73856" w:rsidRPr="00112D7A" w:rsidRDefault="00D73856" w:rsidP="001A31F0">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県　　　事　　　業</w:t>
            </w:r>
          </w:p>
        </w:tc>
        <w:tc>
          <w:tcPr>
            <w:tcW w:w="6300" w:type="dxa"/>
          </w:tcPr>
          <w:p w14:paraId="43854B64" w14:textId="77777777" w:rsidR="00D73856" w:rsidRPr="00112D7A" w:rsidRDefault="00D73856" w:rsidP="001A31F0">
            <w:pPr>
              <w:spacing w:line="360" w:lineRule="auto"/>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地　　区　　事　　業</w:t>
            </w:r>
          </w:p>
        </w:tc>
      </w:tr>
      <w:tr w:rsidR="00D73856" w:rsidRPr="00112D7A" w14:paraId="138295FE" w14:textId="77777777" w:rsidTr="00D73856">
        <w:tc>
          <w:tcPr>
            <w:tcW w:w="426" w:type="dxa"/>
          </w:tcPr>
          <w:p w14:paraId="76BBA723" w14:textId="77777777" w:rsidR="00D73856" w:rsidRPr="00112D7A" w:rsidRDefault="00D73856" w:rsidP="00112D7A">
            <w:pPr>
              <w:spacing w:line="280" w:lineRule="exact"/>
              <w:rPr>
                <w:rFonts w:ascii="ＭＳ ゴシック" w:eastAsia="ＭＳ ゴシック" w:hAnsi="ＭＳ ゴシック"/>
                <w:sz w:val="20"/>
                <w:szCs w:val="20"/>
              </w:rPr>
            </w:pPr>
          </w:p>
          <w:p w14:paraId="1807D10B"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対象経費</w:t>
            </w:r>
          </w:p>
        </w:tc>
        <w:tc>
          <w:tcPr>
            <w:tcW w:w="2832" w:type="dxa"/>
          </w:tcPr>
          <w:p w14:paraId="7EEB590D"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森林の整備、環境緑化及びこれに付帯する事業に要する経費であって、苗木、樹木、作業器具、保護具、資材などの購入、保険料、交通費、借損料、運搬費、消耗品費、事務費、謝金等とする。</w:t>
            </w:r>
          </w:p>
        </w:tc>
        <w:tc>
          <w:tcPr>
            <w:tcW w:w="3990" w:type="dxa"/>
          </w:tcPr>
          <w:p w14:paraId="25C4418F"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緑化思想の普及啓発、地域、公共施設の環境緑化、植樹・育樹祭等の行事、みどりの少年団等の育成に要する経費であって左記に準ずる。</w:t>
            </w:r>
          </w:p>
        </w:tc>
        <w:tc>
          <w:tcPr>
            <w:tcW w:w="6300" w:type="dxa"/>
          </w:tcPr>
          <w:p w14:paraId="7513CBE9"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左記に準ずる。</w:t>
            </w:r>
          </w:p>
        </w:tc>
      </w:tr>
      <w:tr w:rsidR="00D73856" w:rsidRPr="00112D7A" w14:paraId="77C33313" w14:textId="77777777" w:rsidTr="00D73856">
        <w:trPr>
          <w:trHeight w:val="3207"/>
        </w:trPr>
        <w:tc>
          <w:tcPr>
            <w:tcW w:w="426" w:type="dxa"/>
            <w:vAlign w:val="center"/>
          </w:tcPr>
          <w:p w14:paraId="13C0FDEE" w14:textId="122596BD" w:rsidR="00D73856" w:rsidRPr="00112D7A" w:rsidRDefault="00FE496F" w:rsidP="00D7385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10E333F7" wp14:editId="647FB3E7">
                      <wp:simplePos x="0" y="0"/>
                      <wp:positionH relativeFrom="column">
                        <wp:posOffset>-464185</wp:posOffset>
                      </wp:positionH>
                      <wp:positionV relativeFrom="paragraph">
                        <wp:posOffset>-60960</wp:posOffset>
                      </wp:positionV>
                      <wp:extent cx="333375" cy="342900"/>
                      <wp:effectExtent l="6350" t="12065" r="1270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solidFill>
                                <a:srgbClr val="FFFFFF">
                                  <a:alpha val="0"/>
                                </a:srgbClr>
                              </a:solidFill>
                              <a:ln w="9525">
                                <a:solidFill>
                                  <a:schemeClr val="bg1">
                                    <a:lumMod val="100000"/>
                                    <a:lumOff val="0"/>
                                  </a:schemeClr>
                                </a:solidFill>
                                <a:miter lim="800000"/>
                                <a:headEnd/>
                                <a:tailEnd/>
                              </a:ln>
                            </wps:spPr>
                            <wps:txbx>
                              <w:txbxContent>
                                <w:p w14:paraId="24BA5A3F" w14:textId="77777777" w:rsidR="00181830" w:rsidRDefault="00181830" w:rsidP="00181830">
                                  <w:r>
                                    <w:rPr>
                                      <w:rFonts w:hint="eastAsia"/>
                                    </w:rPr>
                                    <w:t>11</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333F7" id="Text Box 4" o:spid="_x0000_s1027" type="#_x0000_t202" style="position:absolute;left:0;text-align:left;margin-left:-36.55pt;margin-top:-4.8pt;width:2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" strokecolor="white [3212]">
                      <v:fill opacity="0"/>
                      <v:textbox style="layout-flow:vertical-ideographic" inset="5.85pt,.7pt,5.85pt,.7pt">
                        <w:txbxContent>
                          <w:p w14:paraId="24BA5A3F" w14:textId="77777777" w:rsidR="00181830" w:rsidRDefault="00181830" w:rsidP="00181830">
                            <w:r>
                              <w:rPr>
                                <w:rFonts w:hint="eastAsia"/>
                              </w:rPr>
                              <w:t>11</w:t>
                            </w:r>
                          </w:p>
                        </w:txbxContent>
                      </v:textbox>
                    </v:shape>
                  </w:pict>
                </mc:Fallback>
              </mc:AlternateContent>
            </w:r>
            <w:r w:rsidR="00D73856" w:rsidRPr="00112D7A">
              <w:rPr>
                <w:rFonts w:ascii="ＭＳ ゴシック" w:eastAsia="ＭＳ ゴシック" w:hAnsi="ＭＳ ゴシック" w:hint="eastAsia"/>
                <w:sz w:val="20"/>
                <w:szCs w:val="20"/>
              </w:rPr>
              <w:t>交付限度額等</w:t>
            </w:r>
          </w:p>
        </w:tc>
        <w:tc>
          <w:tcPr>
            <w:tcW w:w="2832" w:type="dxa"/>
          </w:tcPr>
          <w:p w14:paraId="6DDA3FF7"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w:t>
            </w:r>
          </w:p>
          <w:p w14:paraId="68D4E2E2" w14:textId="14F1C4A0" w:rsidR="00D73856"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1事業年度当たり</w:t>
            </w:r>
            <w:r w:rsidR="008D57E0">
              <w:rPr>
                <w:rFonts w:ascii="ＭＳ ゴシック" w:eastAsia="ＭＳ ゴシック" w:hAnsi="ＭＳ ゴシック" w:hint="eastAsia"/>
                <w:sz w:val="20"/>
                <w:szCs w:val="20"/>
              </w:rPr>
              <w:t>２０</w:t>
            </w:r>
            <w:r w:rsidRPr="00112D7A">
              <w:rPr>
                <w:rFonts w:ascii="ＭＳ ゴシック" w:eastAsia="ＭＳ ゴシック" w:hAnsi="ＭＳ ゴシック" w:hint="eastAsia"/>
                <w:sz w:val="20"/>
                <w:szCs w:val="20"/>
              </w:rPr>
              <w:t>万円</w:t>
            </w:r>
          </w:p>
          <w:p w14:paraId="4A10F78E"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以内</w:t>
            </w:r>
          </w:p>
        </w:tc>
        <w:tc>
          <w:tcPr>
            <w:tcW w:w="3990" w:type="dxa"/>
            <w:tcBorders>
              <w:tr2bl w:val="single" w:sz="4" w:space="0" w:color="auto"/>
            </w:tcBorders>
          </w:tcPr>
          <w:p w14:paraId="07F5DB4E"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w:t>
            </w:r>
          </w:p>
        </w:tc>
        <w:tc>
          <w:tcPr>
            <w:tcW w:w="6300" w:type="dxa"/>
          </w:tcPr>
          <w:p w14:paraId="7DEAF535"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交付金　＝　募金総額　―　負担金等</w:t>
            </w:r>
          </w:p>
          <w:p w14:paraId="39CDE319" w14:textId="77777777" w:rsidR="00D73856" w:rsidRPr="00112D7A" w:rsidRDefault="00D73856" w:rsidP="00112D7A">
            <w:pPr>
              <w:pStyle w:val="a4"/>
              <w:numPr>
                <w:ilvl w:val="0"/>
                <w:numId w:val="1"/>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負担金等とは、次の①から④までの計とする。</w:t>
            </w:r>
          </w:p>
          <w:p w14:paraId="2A8DFED7" w14:textId="77777777" w:rsidR="00D73856" w:rsidRPr="00112D7A" w:rsidRDefault="00D73856" w:rsidP="00112D7A">
            <w:pPr>
              <w:pStyle w:val="a4"/>
              <w:numPr>
                <w:ilvl w:val="0"/>
                <w:numId w:val="3"/>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みどりの少年団負担金（別に定める）</w:t>
            </w:r>
          </w:p>
          <w:p w14:paraId="24763FE5" w14:textId="77777777" w:rsidR="00D73856" w:rsidRPr="00112D7A" w:rsidRDefault="00D73856" w:rsidP="00112D7A">
            <w:pPr>
              <w:pStyle w:val="a4"/>
              <w:numPr>
                <w:ilvl w:val="0"/>
                <w:numId w:val="3"/>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国土緑化推進機構交付金</w:t>
            </w:r>
          </w:p>
          <w:p w14:paraId="677DFA19" w14:textId="3DFED82A" w:rsidR="00D73856" w:rsidRPr="003D244A" w:rsidRDefault="00D73856" w:rsidP="00112D7A">
            <w:pPr>
              <w:pStyle w:val="a4"/>
              <w:spacing w:line="280" w:lineRule="exact"/>
              <w:ind w:leftChars="0" w:left="570"/>
              <w:rPr>
                <w:rFonts w:ascii="ＭＳ ゴシック" w:eastAsia="ＭＳ ゴシック" w:hAnsi="ＭＳ ゴシック"/>
                <w:sz w:val="20"/>
                <w:szCs w:val="20"/>
              </w:rPr>
            </w:pPr>
            <w:r w:rsidRPr="003D244A">
              <w:rPr>
                <w:rFonts w:ascii="ＭＳ ゴシック" w:eastAsia="ＭＳ ゴシック" w:hAnsi="ＭＳ ゴシック" w:hint="eastAsia"/>
                <w:sz w:val="20"/>
                <w:szCs w:val="20"/>
              </w:rPr>
              <w:t>（募金総額（Ａ）×</w:t>
            </w:r>
            <w:r w:rsidR="008C1D75" w:rsidRPr="003D244A">
              <w:rPr>
                <w:rFonts w:ascii="ＭＳ ゴシック" w:eastAsia="ＭＳ ゴシック" w:hAnsi="ＭＳ ゴシック" w:hint="eastAsia"/>
                <w:sz w:val="20"/>
                <w:szCs w:val="20"/>
              </w:rPr>
              <w:t>２</w:t>
            </w:r>
            <w:r w:rsidRPr="003D244A">
              <w:rPr>
                <w:rFonts w:ascii="ＭＳ ゴシック" w:eastAsia="ＭＳ ゴシック" w:hAnsi="ＭＳ ゴシック" w:hint="eastAsia"/>
                <w:sz w:val="20"/>
                <w:szCs w:val="20"/>
              </w:rPr>
              <w:t>％＋</w:t>
            </w:r>
            <w:r w:rsidR="00BD7753" w:rsidRPr="003D244A">
              <w:rPr>
                <w:rFonts w:ascii="ＭＳ ゴシック" w:eastAsia="ＭＳ ゴシック" w:hAnsi="ＭＳ ゴシック" w:hint="eastAsia"/>
                <w:sz w:val="20"/>
                <w:szCs w:val="20"/>
              </w:rPr>
              <w:t>２.５</w:t>
            </w:r>
            <w:r w:rsidRPr="003D244A">
              <w:rPr>
                <w:rFonts w:ascii="ＭＳ ゴシック" w:eastAsia="ＭＳ ゴシック" w:hAnsi="ＭＳ ゴシック" w:hint="eastAsia"/>
                <w:sz w:val="20"/>
                <w:szCs w:val="20"/>
              </w:rPr>
              <w:t>万円）</w:t>
            </w:r>
          </w:p>
          <w:p w14:paraId="66F07CFA" w14:textId="77777777" w:rsidR="00D73856" w:rsidRPr="00112D7A" w:rsidRDefault="00D73856" w:rsidP="00112D7A">
            <w:pPr>
              <w:pStyle w:val="a4"/>
              <w:numPr>
                <w:ilvl w:val="0"/>
                <w:numId w:val="3"/>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緑の基金負担金（Ａ×１０％＋３万円）</w:t>
            </w:r>
          </w:p>
          <w:p w14:paraId="32F7723D" w14:textId="77777777" w:rsidR="00D73856" w:rsidRPr="00112D7A" w:rsidRDefault="00D73856" w:rsidP="00112D7A">
            <w:pPr>
              <w:pStyle w:val="a4"/>
              <w:numPr>
                <w:ilvl w:val="0"/>
                <w:numId w:val="3"/>
              </w:numPr>
              <w:spacing w:line="280" w:lineRule="exact"/>
              <w:ind w:leftChars="0"/>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募金資材費</w:t>
            </w:r>
          </w:p>
          <w:p w14:paraId="59E66BD2" w14:textId="77777777" w:rsidR="00D73856" w:rsidRPr="00112D7A" w:rsidRDefault="00D73856" w:rsidP="00112D7A">
            <w:pPr>
              <w:pStyle w:val="a4"/>
              <w:spacing w:line="280" w:lineRule="exact"/>
              <w:ind w:leftChars="0" w:left="210"/>
              <w:rPr>
                <w:rFonts w:ascii="ＭＳ ゴシック" w:eastAsia="ＭＳ ゴシック" w:hAnsi="ＭＳ ゴシック"/>
                <w:sz w:val="20"/>
                <w:szCs w:val="20"/>
              </w:rPr>
            </w:pPr>
          </w:p>
        </w:tc>
      </w:tr>
      <w:tr w:rsidR="00D73856" w:rsidRPr="00112D7A" w14:paraId="34FB37DD" w14:textId="77777777" w:rsidTr="00D73856">
        <w:trPr>
          <w:trHeight w:val="1221"/>
        </w:trPr>
        <w:tc>
          <w:tcPr>
            <w:tcW w:w="426" w:type="dxa"/>
            <w:tcBorders>
              <w:bottom w:val="single" w:sz="4" w:space="0" w:color="auto"/>
            </w:tcBorders>
            <w:vAlign w:val="center"/>
          </w:tcPr>
          <w:p w14:paraId="168B4D4D" w14:textId="77777777" w:rsidR="00D73856" w:rsidRPr="00112D7A" w:rsidRDefault="00D73856" w:rsidP="00D73856">
            <w:pPr>
              <w:spacing w:line="280" w:lineRule="exact"/>
              <w:jc w:val="center"/>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備考</w:t>
            </w:r>
          </w:p>
        </w:tc>
        <w:tc>
          <w:tcPr>
            <w:tcW w:w="2832" w:type="dxa"/>
            <w:tcBorders>
              <w:bottom w:val="single" w:sz="4" w:space="0" w:color="auto"/>
            </w:tcBorders>
          </w:tcPr>
          <w:p w14:paraId="79213DF0" w14:textId="77777777" w:rsidR="00D73856" w:rsidRPr="00112D7A" w:rsidRDefault="00D73856" w:rsidP="00112D7A">
            <w:pPr>
              <w:spacing w:line="280" w:lineRule="exact"/>
              <w:rPr>
                <w:rFonts w:ascii="ＭＳ ゴシック" w:eastAsia="ＭＳ ゴシック" w:hAnsi="ＭＳ ゴシック"/>
                <w:sz w:val="20"/>
                <w:szCs w:val="20"/>
              </w:rPr>
            </w:pPr>
            <w:r w:rsidRPr="00112D7A">
              <w:rPr>
                <w:rFonts w:ascii="ＭＳ ゴシック" w:eastAsia="ＭＳ ゴシック" w:hAnsi="ＭＳ ゴシック" w:hint="eastAsia"/>
                <w:sz w:val="20"/>
                <w:szCs w:val="20"/>
              </w:rPr>
              <w:t xml:space="preserve">　地区事業との重複は、対象外とする</w:t>
            </w:r>
          </w:p>
        </w:tc>
        <w:tc>
          <w:tcPr>
            <w:tcW w:w="3990" w:type="dxa"/>
            <w:tcBorders>
              <w:bottom w:val="single" w:sz="4" w:space="0" w:color="auto"/>
            </w:tcBorders>
          </w:tcPr>
          <w:p w14:paraId="0B521E85" w14:textId="77777777" w:rsidR="00D73856" w:rsidRPr="00112D7A" w:rsidRDefault="00D73856" w:rsidP="00112D7A">
            <w:pPr>
              <w:spacing w:line="280" w:lineRule="exact"/>
              <w:rPr>
                <w:rFonts w:ascii="ＭＳ ゴシック" w:eastAsia="ＭＳ ゴシック" w:hAnsi="ＭＳ ゴシック"/>
                <w:sz w:val="20"/>
                <w:szCs w:val="20"/>
              </w:rPr>
            </w:pPr>
          </w:p>
        </w:tc>
        <w:tc>
          <w:tcPr>
            <w:tcW w:w="6300" w:type="dxa"/>
            <w:tcBorders>
              <w:bottom w:val="single" w:sz="4" w:space="0" w:color="auto"/>
            </w:tcBorders>
          </w:tcPr>
          <w:p w14:paraId="68699161" w14:textId="77777777" w:rsidR="00D73856" w:rsidRPr="00112D7A" w:rsidRDefault="00D73856" w:rsidP="00112D7A">
            <w:pPr>
              <w:spacing w:line="280" w:lineRule="exact"/>
              <w:rPr>
                <w:rFonts w:ascii="ＭＳ ゴシック" w:eastAsia="ＭＳ ゴシック" w:hAnsi="ＭＳ ゴシック"/>
                <w:sz w:val="20"/>
                <w:szCs w:val="20"/>
              </w:rPr>
            </w:pPr>
          </w:p>
        </w:tc>
      </w:tr>
    </w:tbl>
    <w:p w14:paraId="249AFC44" w14:textId="77777777" w:rsidR="003964D3" w:rsidRDefault="003964D3" w:rsidP="00B821B8">
      <w:pPr>
        <w:jc w:val="center"/>
        <w:rPr>
          <w:rFonts w:ascii="ＭＳ ゴシック" w:eastAsia="ＭＳ ゴシック" w:hAnsi="ＭＳ ゴシック"/>
        </w:rPr>
      </w:pPr>
    </w:p>
    <w:p w14:paraId="68CC9484" w14:textId="77777777" w:rsidR="00B821B8" w:rsidRPr="008B2A18" w:rsidRDefault="00B821B8" w:rsidP="00B821B8">
      <w:pPr>
        <w:jc w:val="center"/>
        <w:rPr>
          <w:rFonts w:ascii="ＭＳ ゴシック" w:eastAsia="ＭＳ ゴシック" w:hAnsi="ＭＳ ゴシック"/>
        </w:rPr>
      </w:pPr>
    </w:p>
    <w:sectPr w:rsidR="00B821B8" w:rsidRPr="008B2A18" w:rsidSect="00D73856">
      <w:pgSz w:w="16838" w:h="11906" w:orient="landscape"/>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0EC2" w14:textId="77777777" w:rsidR="00C65097" w:rsidRDefault="00C65097" w:rsidP="00A32297">
      <w:r>
        <w:separator/>
      </w:r>
    </w:p>
  </w:endnote>
  <w:endnote w:type="continuationSeparator" w:id="0">
    <w:p w14:paraId="61BD1DE9" w14:textId="77777777" w:rsidR="00C65097" w:rsidRDefault="00C65097" w:rsidP="00A3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4ED6" w14:textId="77777777" w:rsidR="00C65097" w:rsidRDefault="00C65097" w:rsidP="00A32297">
      <w:r>
        <w:separator/>
      </w:r>
    </w:p>
  </w:footnote>
  <w:footnote w:type="continuationSeparator" w:id="0">
    <w:p w14:paraId="1C025938" w14:textId="77777777" w:rsidR="00C65097" w:rsidRDefault="00C65097" w:rsidP="00A3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5994"/>
    <w:multiLevelType w:val="hybridMultilevel"/>
    <w:tmpl w:val="0AFA544E"/>
    <w:lvl w:ilvl="0" w:tplc="CA84DF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270F02"/>
    <w:multiLevelType w:val="hybridMultilevel"/>
    <w:tmpl w:val="8A6017CE"/>
    <w:lvl w:ilvl="0" w:tplc="1994A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E7B32"/>
    <w:multiLevelType w:val="hybridMultilevel"/>
    <w:tmpl w:val="B17A0FCC"/>
    <w:lvl w:ilvl="0" w:tplc="FEB28C2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1521528">
    <w:abstractNumId w:val="0"/>
  </w:num>
  <w:num w:numId="2" w16cid:durableId="301279811">
    <w:abstractNumId w:val="1"/>
  </w:num>
  <w:num w:numId="3" w16cid:durableId="717508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18"/>
    <w:rsid w:val="00032455"/>
    <w:rsid w:val="0004627E"/>
    <w:rsid w:val="00082BDF"/>
    <w:rsid w:val="000A48AC"/>
    <w:rsid w:val="001068E5"/>
    <w:rsid w:val="001110CA"/>
    <w:rsid w:val="00112D7A"/>
    <w:rsid w:val="00113BD7"/>
    <w:rsid w:val="00121203"/>
    <w:rsid w:val="001225D9"/>
    <w:rsid w:val="00143871"/>
    <w:rsid w:val="00156F42"/>
    <w:rsid w:val="0016046D"/>
    <w:rsid w:val="001646D2"/>
    <w:rsid w:val="00181830"/>
    <w:rsid w:val="001A6BB9"/>
    <w:rsid w:val="0024081C"/>
    <w:rsid w:val="002B55FA"/>
    <w:rsid w:val="002C5E2C"/>
    <w:rsid w:val="002D4E9A"/>
    <w:rsid w:val="00302E72"/>
    <w:rsid w:val="00303C2B"/>
    <w:rsid w:val="00350A19"/>
    <w:rsid w:val="00360B2E"/>
    <w:rsid w:val="003964D3"/>
    <w:rsid w:val="003D2205"/>
    <w:rsid w:val="003D244A"/>
    <w:rsid w:val="003E396E"/>
    <w:rsid w:val="0041461D"/>
    <w:rsid w:val="004378B0"/>
    <w:rsid w:val="00465081"/>
    <w:rsid w:val="00474615"/>
    <w:rsid w:val="004959DB"/>
    <w:rsid w:val="004B41AE"/>
    <w:rsid w:val="004B5932"/>
    <w:rsid w:val="004E7248"/>
    <w:rsid w:val="00500621"/>
    <w:rsid w:val="00512619"/>
    <w:rsid w:val="00530296"/>
    <w:rsid w:val="00532C79"/>
    <w:rsid w:val="00541D47"/>
    <w:rsid w:val="005450AA"/>
    <w:rsid w:val="00595F1F"/>
    <w:rsid w:val="005C0072"/>
    <w:rsid w:val="005C5AB8"/>
    <w:rsid w:val="005F7B02"/>
    <w:rsid w:val="006B4444"/>
    <w:rsid w:val="006F7663"/>
    <w:rsid w:val="00746F3C"/>
    <w:rsid w:val="00760208"/>
    <w:rsid w:val="00780EE4"/>
    <w:rsid w:val="00792382"/>
    <w:rsid w:val="007A660A"/>
    <w:rsid w:val="007C37B0"/>
    <w:rsid w:val="007E01DE"/>
    <w:rsid w:val="008014C4"/>
    <w:rsid w:val="00801F96"/>
    <w:rsid w:val="00804719"/>
    <w:rsid w:val="00813736"/>
    <w:rsid w:val="00823DC9"/>
    <w:rsid w:val="00831100"/>
    <w:rsid w:val="0087430F"/>
    <w:rsid w:val="00883CEB"/>
    <w:rsid w:val="00885DCB"/>
    <w:rsid w:val="008B2A18"/>
    <w:rsid w:val="008C1D75"/>
    <w:rsid w:val="008D57E0"/>
    <w:rsid w:val="00957339"/>
    <w:rsid w:val="0096108E"/>
    <w:rsid w:val="009A5E76"/>
    <w:rsid w:val="009B7050"/>
    <w:rsid w:val="00A14855"/>
    <w:rsid w:val="00A32297"/>
    <w:rsid w:val="00A45FEF"/>
    <w:rsid w:val="00A617E3"/>
    <w:rsid w:val="00A80AD4"/>
    <w:rsid w:val="00AA1FF2"/>
    <w:rsid w:val="00AD1C5C"/>
    <w:rsid w:val="00AE2717"/>
    <w:rsid w:val="00B14009"/>
    <w:rsid w:val="00B22F13"/>
    <w:rsid w:val="00B26B83"/>
    <w:rsid w:val="00B50BC0"/>
    <w:rsid w:val="00B54B50"/>
    <w:rsid w:val="00B615EE"/>
    <w:rsid w:val="00B821B8"/>
    <w:rsid w:val="00BD7753"/>
    <w:rsid w:val="00C125FC"/>
    <w:rsid w:val="00C362F0"/>
    <w:rsid w:val="00C46482"/>
    <w:rsid w:val="00C65097"/>
    <w:rsid w:val="00C70547"/>
    <w:rsid w:val="00CF0F37"/>
    <w:rsid w:val="00D009EF"/>
    <w:rsid w:val="00D05C01"/>
    <w:rsid w:val="00D73856"/>
    <w:rsid w:val="00D82F9A"/>
    <w:rsid w:val="00DA3462"/>
    <w:rsid w:val="00DC3462"/>
    <w:rsid w:val="00E525A2"/>
    <w:rsid w:val="00E72E06"/>
    <w:rsid w:val="00EA768C"/>
    <w:rsid w:val="00F4568F"/>
    <w:rsid w:val="00F71A23"/>
    <w:rsid w:val="00FA17A5"/>
    <w:rsid w:val="00FC76A8"/>
    <w:rsid w:val="00FE496F"/>
    <w:rsid w:val="00FE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B733DC"/>
  <w15:docId w15:val="{3771337E-ADDF-4D99-B235-AB35AB9B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2A18"/>
    <w:pPr>
      <w:ind w:leftChars="400" w:left="840"/>
    </w:pPr>
  </w:style>
  <w:style w:type="paragraph" w:styleId="a5">
    <w:name w:val="header"/>
    <w:basedOn w:val="a"/>
    <w:link w:val="a6"/>
    <w:uiPriority w:val="99"/>
    <w:unhideWhenUsed/>
    <w:rsid w:val="00A32297"/>
    <w:pPr>
      <w:tabs>
        <w:tab w:val="center" w:pos="4252"/>
        <w:tab w:val="right" w:pos="8504"/>
      </w:tabs>
      <w:snapToGrid w:val="0"/>
    </w:pPr>
  </w:style>
  <w:style w:type="character" w:customStyle="1" w:styleId="a6">
    <w:name w:val="ヘッダー (文字)"/>
    <w:basedOn w:val="a0"/>
    <w:link w:val="a5"/>
    <w:uiPriority w:val="99"/>
    <w:rsid w:val="00A32297"/>
  </w:style>
  <w:style w:type="paragraph" w:styleId="a7">
    <w:name w:val="footer"/>
    <w:basedOn w:val="a"/>
    <w:link w:val="a8"/>
    <w:uiPriority w:val="99"/>
    <w:unhideWhenUsed/>
    <w:rsid w:val="00A32297"/>
    <w:pPr>
      <w:tabs>
        <w:tab w:val="center" w:pos="4252"/>
        <w:tab w:val="right" w:pos="8504"/>
      </w:tabs>
      <w:snapToGrid w:val="0"/>
    </w:pPr>
  </w:style>
  <w:style w:type="character" w:customStyle="1" w:styleId="a8">
    <w:name w:val="フッター (文字)"/>
    <w:basedOn w:val="a0"/>
    <w:link w:val="a7"/>
    <w:uiPriority w:val="99"/>
    <w:rsid w:val="00A32297"/>
  </w:style>
  <w:style w:type="paragraph" w:styleId="a9">
    <w:name w:val="Balloon Text"/>
    <w:basedOn w:val="a"/>
    <w:link w:val="aa"/>
    <w:uiPriority w:val="99"/>
    <w:semiHidden/>
    <w:unhideWhenUsed/>
    <w:rsid w:val="001818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8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緑の基金事務局長</dc:creator>
  <cp:lastModifiedBy>green2020</cp:lastModifiedBy>
  <cp:revision>4</cp:revision>
  <cp:lastPrinted>2022-03-18T08:09:00Z</cp:lastPrinted>
  <dcterms:created xsi:type="dcterms:W3CDTF">2022-03-15T07:45:00Z</dcterms:created>
  <dcterms:modified xsi:type="dcterms:W3CDTF">2023-03-09T05:00:00Z</dcterms:modified>
</cp:coreProperties>
</file>